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05"/>
        <w:gridCol w:w="5506"/>
        <w:gridCol w:w="5506"/>
      </w:tblGrid>
      <w:tr w:rsidR="005D0DC5" w:rsidTr="005D0DC5">
        <w:tc>
          <w:tcPr>
            <w:tcW w:w="5505" w:type="dxa"/>
          </w:tcPr>
          <w:p w:rsidR="005D0DC5" w:rsidRDefault="006D2BF6" w:rsidP="00947D5F">
            <w:pPr>
              <w:ind w:right="-143"/>
              <w:jc w:val="center"/>
              <w:rPr>
                <w:rStyle w:val="a6"/>
                <w:color w:val="0070C0"/>
                <w:sz w:val="28"/>
                <w:szCs w:val="28"/>
              </w:rPr>
            </w:pPr>
            <w:r w:rsidRPr="006D2BF6">
              <w:rPr>
                <w:rStyle w:val="a6"/>
                <w:color w:val="0070C0"/>
                <w:sz w:val="28"/>
                <w:szCs w:val="28"/>
              </w:rPr>
              <w:t>Информационная безопасность детей</w:t>
            </w:r>
          </w:p>
          <w:p w:rsidR="006D2BF6" w:rsidRPr="006D2BF6" w:rsidRDefault="006D2BF6" w:rsidP="006D2BF6">
            <w:pPr>
              <w:ind w:right="-143"/>
              <w:jc w:val="center"/>
              <w:rPr>
                <w:rStyle w:val="a6"/>
                <w:color w:val="0070C0"/>
                <w:sz w:val="24"/>
                <w:szCs w:val="24"/>
              </w:rPr>
            </w:pPr>
          </w:p>
          <w:p w:rsidR="00E44108" w:rsidRPr="00E44108" w:rsidRDefault="00AB77EF" w:rsidP="001957E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957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Федеральный закон от 29.12.2010 г. № 436-ФЗ «О защите прав детей от информации, причиняющей вред их здоровью и развитию»</w:t>
            </w:r>
            <w:r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устанавливает правила </w:t>
            </w:r>
            <w:proofErr w:type="spellStart"/>
            <w:r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медиа-безопасности</w:t>
            </w:r>
            <w:proofErr w:type="spellEnd"/>
            <w:r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детей при обороте на территории Российской Федерации</w:t>
            </w:r>
            <w:r w:rsidR="00E44108" w:rsidRPr="00E44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продукции средств массовой информации, печатной продукции, аудиовизуальной продукции на любых видах носителей, программ для электронных вычислительных машин (программы для ЭВМ) и базы данных, а также информации, распространяемой посредством зрелищных мероприятий, посредством информационно-телекоммуникационных сетей</w:t>
            </w:r>
            <w:proofErr w:type="gramEnd"/>
            <w:r w:rsidR="00E44108" w:rsidRPr="00E44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том числе сети "Интернет", и сетей подвижной радиотелефонной связи</w:t>
            </w:r>
            <w:r w:rsidR="005E20E5" w:rsidRPr="005E20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E20E5" w:rsidRPr="005E20E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532" cy="295275"/>
                  <wp:effectExtent l="19050" t="0" r="9318" b="0"/>
                  <wp:docPr id="8" name="Рисунок 1" descr="C:\Users\kids\Desktop\День правовой помощи детям\памятки\50fcc0ae5d5cc_normal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ds\Desktop\День правовой помощи детям\памятки\50fcc0ae5d5cc_normal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32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26" w:rsidRPr="00AB77EF" w:rsidRDefault="000D31A9" w:rsidP="00E44108">
            <w:pPr>
              <w:spacing w:after="100" w:afterAutospacing="1" w:line="360" w:lineRule="auto"/>
              <w:ind w:firstLine="567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Согласно законодательству Р</w:t>
            </w:r>
            <w:r w:rsidR="005A5D7A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оссийской </w:t>
            </w:r>
            <w:r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Ф</w:t>
            </w:r>
            <w:r w:rsidR="005A5D7A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едерации</w:t>
            </w:r>
            <w:r w:rsidRPr="005A5D7A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информационная безопасность детей</w:t>
            </w:r>
            <w:r w:rsidR="00805126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–это состояние защищенности детей, при котором отсутствует риск, связанный с причинением информацией, в том числе распространяемый в сети Интернет, вреда их здоровью, физическому, психическому и нравственному развитию. </w:t>
            </w:r>
          </w:p>
        </w:tc>
        <w:tc>
          <w:tcPr>
            <w:tcW w:w="5506" w:type="dxa"/>
          </w:tcPr>
          <w:p w:rsidR="00E44108" w:rsidRPr="005A5D7A" w:rsidRDefault="00E44108" w:rsidP="00B15253">
            <w:pPr>
              <w:spacing w:after="100" w:afterAutospacing="1" w:line="360" w:lineRule="auto"/>
              <w:ind w:firstLine="59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Информационная продукция для детей</w:t>
            </w:r>
            <w:r w:rsidRPr="005A5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детей.</w:t>
            </w:r>
          </w:p>
          <w:p w:rsidR="005A5D7A" w:rsidRDefault="005A5D7A" w:rsidP="00B15253">
            <w:pPr>
              <w:spacing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Информация, причиняющая вред здоровью и (или) развитию детей,</w:t>
            </w:r>
            <w:r w:rsidRPr="005A5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</w:t>
            </w:r>
            <w:r w:rsidR="00E44108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Федеральны</w:t>
            </w:r>
            <w:r w:rsidR="00E4410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м</w:t>
            </w:r>
            <w:r w:rsidR="00E44108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закон</w:t>
            </w:r>
            <w:r w:rsidR="00E4410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ом</w:t>
            </w:r>
            <w:r w:rsidR="00E44108" w:rsidRPr="005A5D7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29.12.2010 г. № 436-ФЗ «О защите прав детей от информации, причиняющей вред их здоровью и развитию»</w:t>
            </w:r>
            <w:r w:rsidR="00E44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44108" w:rsidRDefault="00B15253" w:rsidP="00B15253">
            <w:pPr>
              <w:spacing w:line="360" w:lineRule="auto"/>
              <w:ind w:firstLine="5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25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532" cy="295275"/>
                  <wp:effectExtent l="19050" t="0" r="9318" b="0"/>
                  <wp:docPr id="12" name="Рисунок 1" descr="C:\Users\kids\Desktop\День правовой помощи детям\памятки\50fcc0ae5d5cc_normal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ds\Desktop\День правовой помощи детям\памятки\50fcc0ae5d5cc_normal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32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108" w:rsidRPr="00E44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информационной продукции</w:t>
            </w:r>
            <w:r w:rsidR="00E44108" w:rsidRPr="00E44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распределение информационной продукции в зависимости от ее тематики, жанра, содержания и художественного оформления</w:t>
            </w:r>
            <w:r w:rsidR="00E44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возрастным категориям детей.</w:t>
            </w:r>
          </w:p>
          <w:p w:rsidR="00E44108" w:rsidRPr="005A5D7A" w:rsidRDefault="00BA153F" w:rsidP="00B15253">
            <w:pPr>
              <w:spacing w:line="312" w:lineRule="auto"/>
              <w:ind w:firstLine="59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1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</w:t>
            </w:r>
            <w:r w:rsidRPr="00BA1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знака информационной продукции</w:t>
            </w:r>
            <w:r w:rsidRPr="00BA1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для ее оборота на территории Российской Федерации.</w:t>
            </w:r>
          </w:p>
          <w:p w:rsidR="005D0DC5" w:rsidRPr="005D0DC5" w:rsidRDefault="005D0DC5" w:rsidP="00E44108">
            <w:pPr>
              <w:spacing w:line="360" w:lineRule="auto"/>
              <w:ind w:left="-260" w:right="-143"/>
              <w:rPr>
                <w:color w:val="0070C0"/>
              </w:rPr>
            </w:pPr>
          </w:p>
        </w:tc>
        <w:tc>
          <w:tcPr>
            <w:tcW w:w="5506" w:type="dxa"/>
          </w:tcPr>
          <w:p w:rsidR="00EA1410" w:rsidRDefault="005D0DC5" w:rsidP="005D0DC5">
            <w:pPr>
              <w:ind w:right="-143"/>
              <w:jc w:val="center"/>
              <w:rPr>
                <w:i/>
                <w:color w:val="0070C0"/>
                <w:sz w:val="28"/>
                <w:szCs w:val="28"/>
              </w:rPr>
            </w:pPr>
            <w:r w:rsidRPr="00EA1410">
              <w:rPr>
                <w:i/>
                <w:color w:val="0070C0"/>
                <w:sz w:val="28"/>
                <w:szCs w:val="28"/>
              </w:rPr>
              <w:t>БОУ «Центр образования и комплексного сопровождения детей»</w:t>
            </w:r>
          </w:p>
          <w:p w:rsidR="005D0DC5" w:rsidRDefault="005D0DC5" w:rsidP="005D0DC5">
            <w:pPr>
              <w:ind w:right="-143"/>
              <w:jc w:val="center"/>
              <w:rPr>
                <w:i/>
                <w:color w:val="0070C0"/>
                <w:sz w:val="28"/>
                <w:szCs w:val="28"/>
              </w:rPr>
            </w:pPr>
            <w:r w:rsidRPr="00EA1410">
              <w:rPr>
                <w:i/>
                <w:color w:val="0070C0"/>
                <w:sz w:val="28"/>
                <w:szCs w:val="28"/>
              </w:rPr>
              <w:t xml:space="preserve"> Минобразования Чувашии</w:t>
            </w: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1957E3" w:rsidRDefault="001957E3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  <w:r w:rsidRPr="005D0DC5">
              <w:rPr>
                <w:noProof/>
                <w:color w:val="0070C0"/>
                <w:lang w:eastAsia="ru-RU"/>
              </w:rPr>
              <w:drawing>
                <wp:inline distT="0" distB="0" distL="0" distR="0">
                  <wp:extent cx="3295650" cy="2171700"/>
                  <wp:effectExtent l="19050" t="0" r="0" b="0"/>
                  <wp:docPr id="4" name="Рисунок 2" descr="C:\Users\kids\Desktop\памятки\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ds\Desktop\памятки\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430" cy="217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Pr="00B07B86" w:rsidRDefault="00B07B86" w:rsidP="005D0DC5">
            <w:pPr>
              <w:ind w:right="-143"/>
              <w:jc w:val="center"/>
              <w:rPr>
                <w:b/>
                <w:i/>
                <w:color w:val="0070C0"/>
                <w:sz w:val="56"/>
                <w:szCs w:val="56"/>
              </w:rPr>
            </w:pPr>
            <w:r w:rsidRPr="00B07B86">
              <w:rPr>
                <w:b/>
                <w:i/>
                <w:color w:val="0070C0"/>
                <w:sz w:val="56"/>
                <w:szCs w:val="56"/>
              </w:rPr>
              <w:t>Памятка</w:t>
            </w:r>
          </w:p>
          <w:p w:rsidR="005D0DC5" w:rsidRDefault="005D0DC5" w:rsidP="005D0DC5">
            <w:pPr>
              <w:ind w:right="-143"/>
              <w:jc w:val="center"/>
              <w:rPr>
                <w:color w:val="0070C0"/>
              </w:rPr>
            </w:pPr>
          </w:p>
          <w:p w:rsidR="005D0DC5" w:rsidRPr="00AC122C" w:rsidRDefault="00AC122C" w:rsidP="005D0DC5">
            <w:pPr>
              <w:ind w:right="-143"/>
              <w:jc w:val="center"/>
              <w:rPr>
                <w:b/>
                <w:i/>
                <w:color w:val="0070C0"/>
                <w:sz w:val="56"/>
                <w:szCs w:val="56"/>
              </w:rPr>
            </w:pPr>
            <w:r w:rsidRPr="00AC122C">
              <w:rPr>
                <w:b/>
                <w:i/>
                <w:color w:val="0070C0"/>
                <w:sz w:val="56"/>
                <w:szCs w:val="56"/>
              </w:rPr>
              <w:t xml:space="preserve">для </w:t>
            </w:r>
          </w:p>
          <w:p w:rsidR="00B07B86" w:rsidRPr="00AC122C" w:rsidRDefault="00B07B86" w:rsidP="005D0DC5">
            <w:pPr>
              <w:ind w:right="-143"/>
              <w:jc w:val="center"/>
              <w:rPr>
                <w:b/>
                <w:i/>
                <w:color w:val="0070C0"/>
              </w:rPr>
            </w:pPr>
          </w:p>
          <w:p w:rsidR="00B07B86" w:rsidRPr="00AC122C" w:rsidRDefault="00AC122C" w:rsidP="005D0DC5">
            <w:pPr>
              <w:ind w:right="-143"/>
              <w:jc w:val="center"/>
              <w:rPr>
                <w:b/>
                <w:i/>
                <w:color w:val="0070C0"/>
                <w:sz w:val="56"/>
                <w:szCs w:val="56"/>
              </w:rPr>
            </w:pPr>
            <w:r w:rsidRPr="00AC122C">
              <w:rPr>
                <w:b/>
                <w:i/>
                <w:color w:val="0070C0"/>
                <w:sz w:val="56"/>
                <w:szCs w:val="56"/>
              </w:rPr>
              <w:t>РОДИТЕЛЕЙ</w:t>
            </w:r>
          </w:p>
          <w:p w:rsidR="00B07B86" w:rsidRDefault="00B07B86" w:rsidP="005D0DC5">
            <w:pPr>
              <w:ind w:right="-143"/>
              <w:jc w:val="center"/>
              <w:rPr>
                <w:color w:val="0070C0"/>
              </w:rPr>
            </w:pPr>
          </w:p>
          <w:p w:rsidR="00B07B86" w:rsidRPr="00AC122C" w:rsidRDefault="00AC122C" w:rsidP="005D0DC5">
            <w:pPr>
              <w:ind w:right="-143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AC122C">
              <w:rPr>
                <w:b/>
                <w:i/>
                <w:color w:val="0070C0"/>
                <w:sz w:val="32"/>
                <w:szCs w:val="32"/>
              </w:rPr>
              <w:t>Правила безопасности детей</w:t>
            </w:r>
          </w:p>
          <w:p w:rsidR="00B07B86" w:rsidRPr="00AC122C" w:rsidRDefault="00AC122C" w:rsidP="005D0DC5">
            <w:pPr>
              <w:ind w:right="-143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AC122C">
              <w:rPr>
                <w:b/>
                <w:i/>
                <w:color w:val="0070C0"/>
                <w:sz w:val="32"/>
                <w:szCs w:val="32"/>
              </w:rPr>
              <w:t>в интернете</w:t>
            </w:r>
          </w:p>
          <w:p w:rsidR="00B07B86" w:rsidRDefault="00B07B86" w:rsidP="005D0DC5">
            <w:pPr>
              <w:ind w:right="-143"/>
              <w:jc w:val="center"/>
              <w:rPr>
                <w:color w:val="0070C0"/>
              </w:rPr>
            </w:pPr>
          </w:p>
          <w:p w:rsidR="00B07B86" w:rsidRPr="00B15253" w:rsidRDefault="005E20E5" w:rsidP="005D0DC5">
            <w:pPr>
              <w:ind w:right="-143"/>
              <w:jc w:val="center"/>
              <w:rPr>
                <w:color w:val="0070C0"/>
                <w:lang w:val="en-US"/>
              </w:rPr>
            </w:pPr>
            <w:r w:rsidRPr="005E20E5">
              <w:rPr>
                <w:noProof/>
                <w:color w:val="0070C0"/>
                <w:lang w:eastAsia="ru-RU"/>
              </w:rPr>
              <w:drawing>
                <wp:inline distT="0" distB="0" distL="0" distR="0">
                  <wp:extent cx="314532" cy="295275"/>
                  <wp:effectExtent l="19050" t="0" r="9318" b="0"/>
                  <wp:docPr id="6" name="Рисунок 1" descr="C:\Users\kids\Desktop\День правовой помощи детям\памятки\50fcc0ae5d5cc_normal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ds\Desktop\День правовой помощи детям\памятки\50fcc0ae5d5cc_normal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32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253">
              <w:rPr>
                <w:color w:val="0070C0"/>
                <w:lang w:val="en-US"/>
              </w:rPr>
              <w:t>©</w:t>
            </w:r>
          </w:p>
          <w:p w:rsidR="00AC122C" w:rsidRDefault="00AC122C" w:rsidP="00AC122C">
            <w:pPr>
              <w:ind w:right="-143"/>
              <w:rPr>
                <w:color w:val="0070C0"/>
              </w:rPr>
            </w:pPr>
          </w:p>
          <w:p w:rsidR="00B07B86" w:rsidRPr="005D0DC5" w:rsidRDefault="00B07B86" w:rsidP="006C73CB">
            <w:pPr>
              <w:ind w:right="-143"/>
              <w:jc w:val="center"/>
              <w:rPr>
                <w:color w:val="0070C0"/>
              </w:rPr>
            </w:pPr>
          </w:p>
        </w:tc>
      </w:tr>
      <w:tr w:rsidR="00AC122C" w:rsidTr="006743C3">
        <w:trPr>
          <w:trHeight w:val="10901"/>
        </w:trPr>
        <w:tc>
          <w:tcPr>
            <w:tcW w:w="11011" w:type="dxa"/>
            <w:gridSpan w:val="2"/>
          </w:tcPr>
          <w:p w:rsidR="00AC122C" w:rsidRDefault="00B07B86" w:rsidP="00557083">
            <w:pPr>
              <w:ind w:right="-143"/>
              <w:jc w:val="center"/>
              <w:rPr>
                <w:color w:val="0070C0"/>
              </w:rPr>
            </w:pPr>
            <w:r>
              <w:lastRenderedPageBreak/>
              <w:br w:type="page"/>
            </w:r>
          </w:p>
          <w:p w:rsidR="00947D5F" w:rsidRDefault="00A2268E" w:rsidP="00947D5F">
            <w:pPr>
              <w:ind w:right="-143"/>
              <w:jc w:val="center"/>
              <w:rPr>
                <w:rStyle w:val="a6"/>
                <w:color w:val="0070C0"/>
                <w:sz w:val="28"/>
                <w:szCs w:val="28"/>
              </w:rPr>
            </w:pPr>
            <w:r w:rsidRPr="00A2268E">
              <w:rPr>
                <w:rStyle w:val="a6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6686214" cy="4371975"/>
                  <wp:effectExtent l="19050" t="0" r="336" b="0"/>
                  <wp:docPr id="3" name="Рисунок 2" descr="C:\Users\kids\Desktop\День правовой помощи детям\памятки\76162092_large_4451030_87f9c018b2c996a9cfc6266e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ds\Desktop\День правовой помощи детям\памятки\76162092_large_4451030_87f9c018b2c996a9cfc6266e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214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BF6">
              <w:rPr>
                <w:rStyle w:val="a6"/>
                <w:color w:val="0070C0"/>
                <w:sz w:val="28"/>
                <w:szCs w:val="28"/>
              </w:rPr>
              <w:t xml:space="preserve"> Информационная безопа</w:t>
            </w:r>
            <w:r w:rsidR="00947D5F" w:rsidRPr="006D2BF6">
              <w:rPr>
                <w:rStyle w:val="a6"/>
                <w:color w:val="0070C0"/>
                <w:sz w:val="28"/>
                <w:szCs w:val="28"/>
              </w:rPr>
              <w:t xml:space="preserve">сность детей </w:t>
            </w:r>
          </w:p>
          <w:p w:rsidR="00947D5F" w:rsidRDefault="00947D5F" w:rsidP="00947D5F">
            <w:pPr>
              <w:ind w:right="-143"/>
              <w:jc w:val="center"/>
              <w:rPr>
                <w:rStyle w:val="a6"/>
                <w:color w:val="0070C0"/>
                <w:sz w:val="28"/>
                <w:szCs w:val="28"/>
              </w:rPr>
            </w:pPr>
            <w:r w:rsidRPr="006D2BF6">
              <w:rPr>
                <w:rStyle w:val="a6"/>
                <w:color w:val="0070C0"/>
                <w:sz w:val="28"/>
                <w:szCs w:val="28"/>
              </w:rPr>
              <w:t>в использовании Интернет-ресурсов</w:t>
            </w:r>
            <w:r>
              <w:rPr>
                <w:rStyle w:val="a6"/>
                <w:color w:val="0070C0"/>
                <w:sz w:val="28"/>
                <w:szCs w:val="28"/>
              </w:rPr>
              <w:t>. Общие рекомендации.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90"/>
              <w:gridCol w:w="5390"/>
            </w:tblGrid>
            <w:tr w:rsidR="00846D73" w:rsidTr="00E909F6">
              <w:tc>
                <w:tcPr>
                  <w:tcW w:w="5390" w:type="dxa"/>
                </w:tcPr>
                <w:p w:rsidR="00846D73" w:rsidRDefault="00846D73" w:rsidP="00EE1A21">
                  <w:pPr>
                    <w:pStyle w:val="a8"/>
                    <w:numPr>
                      <w:ilvl w:val="0"/>
                      <w:numId w:val="3"/>
                    </w:numPr>
                    <w:ind w:left="313" w:firstLine="5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46D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Расположите</w:t>
                  </w:r>
                  <w:r w:rsidR="006C2B4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 возможности</w:t>
                  </w:r>
                  <w:r w:rsidRPr="00846D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компьютер Вашего ребенка в месте общей доступности: гостиной, столовой.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Это упростит возможность уследить за тем, что дети делают в Интернете.</w:t>
                  </w:r>
                </w:p>
                <w:p w:rsidR="00846D73" w:rsidRPr="00EE1A21" w:rsidRDefault="0009389B" w:rsidP="00EE1A21">
                  <w:pPr>
                    <w:pStyle w:val="a8"/>
                    <w:numPr>
                      <w:ilvl w:val="0"/>
                      <w:numId w:val="3"/>
                    </w:numPr>
                    <w:ind w:left="318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Следите за тем, какие сайты посещают Ваши дети. Если у Вас маленькие дети, то знакомьтесь с Интернетом вместе. Если дети у Вас постарше, то поговорите с ними </w:t>
                  </w:r>
                  <w:r w:rsidR="00EE1A2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 сайтах, которые они посещают и обсудите, что допустимо, а что недопустимо в Вашей семье.</w:t>
                  </w:r>
                </w:p>
              </w:tc>
              <w:tc>
                <w:tcPr>
                  <w:tcW w:w="5390" w:type="dxa"/>
                </w:tcPr>
                <w:p w:rsidR="00E909F6" w:rsidRPr="00547D3C" w:rsidRDefault="00E909F6" w:rsidP="00E909F6">
                  <w:pPr>
                    <w:pStyle w:val="a8"/>
                    <w:numPr>
                      <w:ilvl w:val="0"/>
                      <w:numId w:val="3"/>
                    </w:numPr>
                    <w:ind w:left="593" w:hanging="42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блокировки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нежелательного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контента Вы можете воспользоваться инструментами блокировки нежелательного контент</w:t>
                  </w:r>
                  <w:r w:rsidR="00D90C7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Например</w:t>
                  </w:r>
                  <w:r w:rsidR="00E601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безопасный поиск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Google</w:t>
                  </w:r>
                  <w:r w:rsidR="00E601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547D3C" w:rsidRDefault="00547D3C" w:rsidP="00E60127">
                  <w:pPr>
                    <w:pStyle w:val="a8"/>
                    <w:numPr>
                      <w:ilvl w:val="0"/>
                      <w:numId w:val="3"/>
                    </w:numPr>
                    <w:ind w:left="593" w:hanging="42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Расскажите детям о безопасности в Интернете. Им необходимо научиться </w:t>
                  </w:r>
                  <w:proofErr w:type="gramStart"/>
                  <w:r w:rsidR="00EE1A2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самостоятельно</w:t>
                  </w:r>
                  <w:proofErr w:type="gramEnd"/>
                  <w:r w:rsidR="00E6012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пользоваться Интернетом, чтобы это было безопасно. Вы не сможете все время следить за действиями детей в Интернете.</w:t>
                  </w:r>
                </w:p>
                <w:p w:rsidR="00D90C7C" w:rsidRPr="00846D73" w:rsidRDefault="00D90C7C" w:rsidP="00D90C7C">
                  <w:pPr>
                    <w:pStyle w:val="a8"/>
                    <w:ind w:left="59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C122C" w:rsidRPr="00AC122C" w:rsidRDefault="00AC122C" w:rsidP="00947D5F">
            <w:pPr>
              <w:ind w:firstLine="567"/>
            </w:pPr>
          </w:p>
        </w:tc>
        <w:tc>
          <w:tcPr>
            <w:tcW w:w="5506" w:type="dxa"/>
          </w:tcPr>
          <w:p w:rsidR="00AC122C" w:rsidRDefault="00D90C7C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C7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становите антивирусное программное обеспечение</w:t>
            </w:r>
            <w:r w:rsidR="00890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регулярно обновляйте его.</w:t>
            </w:r>
          </w:p>
          <w:p w:rsidR="003C4BF4" w:rsidRDefault="003C4BF4" w:rsidP="00877C5B">
            <w:pPr>
              <w:pStyle w:val="a8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Вирус </w:t>
            </w:r>
            <w:r w:rsidR="00DB422A">
              <w:rPr>
                <w:rFonts w:ascii="Times New Roman" w:hAnsi="Times New Roman" w:cs="Times New Roman"/>
                <w:i/>
                <w:sz w:val="24"/>
                <w:szCs w:val="24"/>
              </w:rPr>
              <w:t>–вредоносная программа, которая распространяется, копируя себя в другие программы</w:t>
            </w:r>
            <w:r w:rsidR="00A31C5D">
              <w:rPr>
                <w:rFonts w:ascii="Times New Roman" w:hAnsi="Times New Roman" w:cs="Times New Roman"/>
                <w:i/>
                <w:sz w:val="24"/>
                <w:szCs w:val="24"/>
              </w:rPr>
              <w:t>. Может распространяться через сообщения электронной почты, файлы, веб-страницы Сети. Вирусы могут, к примеру, снизить работоспособность компьютера.</w:t>
            </w:r>
          </w:p>
          <w:p w:rsidR="008908A0" w:rsidRDefault="008908A0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Научите детей не загружать файлы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файлообменных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сайтов, а также не загружать вложения, содержащиеся в электронных письмах от незнакомых людей.</w:t>
            </w:r>
          </w:p>
          <w:p w:rsidR="008908A0" w:rsidRDefault="008908A0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объяснять детям</w:t>
            </w:r>
            <w:r w:rsidR="006C2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следует вести себя в Сети. Помните золотое правило: </w:t>
            </w:r>
            <w:r w:rsidR="006C2B46" w:rsidRPr="003A7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поведения </w:t>
            </w:r>
            <w:r w:rsidR="003A7565">
              <w:rPr>
                <w:rFonts w:ascii="Times New Roman" w:hAnsi="Times New Roman" w:cs="Times New Roman"/>
                <w:i/>
                <w:sz w:val="24"/>
                <w:szCs w:val="24"/>
              </w:rPr>
              <w:t>при личной встрече и при общении в Сети Интернет одинаковы.</w:t>
            </w:r>
          </w:p>
          <w:p w:rsidR="003A7565" w:rsidRDefault="003A7565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Оценивайте интернет-контент критически. Информация в Интернете не всегда бывает достоверной. Детям необходимо объяснить это. Необходимо </w:t>
            </w:r>
            <w:r w:rsidR="00BB28B8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 надежные источники информации от ненадежных</w:t>
            </w:r>
            <w:r w:rsidR="00142BA6">
              <w:rPr>
                <w:rFonts w:ascii="Times New Roman" w:hAnsi="Times New Roman" w:cs="Times New Roman"/>
                <w:i/>
                <w:sz w:val="24"/>
                <w:szCs w:val="24"/>
              </w:rPr>
              <w:t>и перепроверять информацию, находящуюся в Сети.</w:t>
            </w:r>
          </w:p>
          <w:p w:rsidR="00142BA6" w:rsidRDefault="00142BA6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 детям, что копирование и вставка содержания с чужих  сайтов может быть признано плагиатом.</w:t>
            </w:r>
          </w:p>
          <w:p w:rsidR="00142BA6" w:rsidRDefault="003C4BF4" w:rsidP="00877C5B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пользовании электронной почтой никогда не отвечайте на спам.</w:t>
            </w:r>
          </w:p>
          <w:p w:rsidR="003C4BF4" w:rsidRDefault="003C4BF4" w:rsidP="00877C5B">
            <w:pPr>
              <w:pStyle w:val="a8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Спам – это нежелательная информация, рассылаемая, как правило, в целях прямого почтового маркетинга по электронной почте. Почти всегда единовременно рассылается большому кругу получателей.</w:t>
            </w:r>
          </w:p>
          <w:p w:rsidR="003C4BF4" w:rsidRPr="003C4BF4" w:rsidRDefault="00877C5B" w:rsidP="00877C5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color w:val="0070C0"/>
                <w:lang w:eastAsia="ru-RU"/>
              </w:rPr>
              <w:drawing>
                <wp:inline distT="0" distB="0" distL="0" distR="0">
                  <wp:extent cx="342900" cy="342900"/>
                  <wp:effectExtent l="19050" t="0" r="0" b="0"/>
                  <wp:docPr id="5" name="Рисунок 1" descr="C:\Users\kids\Desktop\День правовой помощи детям\памятки\50fcc0ae5d5cc_normal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ds\Desktop\День правовой помощи детям\памятки\50fcc0ae5d5cc_normal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22C" w:rsidRPr="005D0DC5" w:rsidRDefault="00AC122C" w:rsidP="00B07B86">
            <w:pPr>
              <w:ind w:right="-143"/>
              <w:jc w:val="center"/>
              <w:rPr>
                <w:color w:val="0070C0"/>
              </w:rPr>
            </w:pPr>
          </w:p>
        </w:tc>
      </w:tr>
    </w:tbl>
    <w:p w:rsidR="00B07B86" w:rsidRDefault="00B07B86">
      <w:r>
        <w:lastRenderedPageBreak/>
        <w:br w:type="page"/>
      </w:r>
    </w:p>
    <w:p w:rsidR="005D0DC5" w:rsidRDefault="005D0DC5" w:rsidP="005D0DC5">
      <w:pPr>
        <w:ind w:right="-143"/>
      </w:pPr>
    </w:p>
    <w:p w:rsidR="005D0DC5" w:rsidRDefault="005D0DC5" w:rsidP="005D0DC5">
      <w:pPr>
        <w:ind w:right="-143"/>
      </w:pPr>
    </w:p>
    <w:sectPr w:rsidR="005D0DC5" w:rsidSect="00B07B86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1AB"/>
      </v:shape>
    </w:pict>
  </w:numPicBullet>
  <w:abstractNum w:abstractNumId="0">
    <w:nsid w:val="213F29A9"/>
    <w:multiLevelType w:val="hybridMultilevel"/>
    <w:tmpl w:val="35A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707"/>
    <w:multiLevelType w:val="multilevel"/>
    <w:tmpl w:val="18D4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C78C8"/>
    <w:multiLevelType w:val="hybridMultilevel"/>
    <w:tmpl w:val="A9FA5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DC5"/>
    <w:rsid w:val="00055451"/>
    <w:rsid w:val="000919D5"/>
    <w:rsid w:val="0009389B"/>
    <w:rsid w:val="000D31A9"/>
    <w:rsid w:val="00142BA6"/>
    <w:rsid w:val="001957E3"/>
    <w:rsid w:val="00303DBB"/>
    <w:rsid w:val="003A7565"/>
    <w:rsid w:val="003C4BF4"/>
    <w:rsid w:val="00494A8B"/>
    <w:rsid w:val="004A0B29"/>
    <w:rsid w:val="005001DC"/>
    <w:rsid w:val="00547D3C"/>
    <w:rsid w:val="005A5D7A"/>
    <w:rsid w:val="005D0DC5"/>
    <w:rsid w:val="005E20E5"/>
    <w:rsid w:val="00604647"/>
    <w:rsid w:val="006C2B46"/>
    <w:rsid w:val="006C73CB"/>
    <w:rsid w:val="006D2BF6"/>
    <w:rsid w:val="00805126"/>
    <w:rsid w:val="00846D73"/>
    <w:rsid w:val="00877C5B"/>
    <w:rsid w:val="008908A0"/>
    <w:rsid w:val="00890C26"/>
    <w:rsid w:val="00947D5F"/>
    <w:rsid w:val="009C1A13"/>
    <w:rsid w:val="00A2268E"/>
    <w:rsid w:val="00A31C5D"/>
    <w:rsid w:val="00A86190"/>
    <w:rsid w:val="00AB77EF"/>
    <w:rsid w:val="00AC122C"/>
    <w:rsid w:val="00B07B86"/>
    <w:rsid w:val="00B15253"/>
    <w:rsid w:val="00BA153F"/>
    <w:rsid w:val="00BB28B8"/>
    <w:rsid w:val="00C239D3"/>
    <w:rsid w:val="00CC21AA"/>
    <w:rsid w:val="00CF6843"/>
    <w:rsid w:val="00D821EC"/>
    <w:rsid w:val="00D90C7C"/>
    <w:rsid w:val="00DB422A"/>
    <w:rsid w:val="00DC04F6"/>
    <w:rsid w:val="00E2392E"/>
    <w:rsid w:val="00E44108"/>
    <w:rsid w:val="00E60127"/>
    <w:rsid w:val="00E909F6"/>
    <w:rsid w:val="00EA1410"/>
    <w:rsid w:val="00EE1A21"/>
    <w:rsid w:val="00F1493D"/>
    <w:rsid w:val="00FB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DC5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6D2BF6"/>
    <w:rPr>
      <w:b/>
      <w:bCs/>
      <w:smallCaps/>
      <w:spacing w:val="5"/>
    </w:rPr>
  </w:style>
  <w:style w:type="character" w:styleId="a7">
    <w:name w:val="Strong"/>
    <w:basedOn w:val="a0"/>
    <w:uiPriority w:val="22"/>
    <w:qFormat/>
    <w:rsid w:val="00AB77EF"/>
    <w:rPr>
      <w:b/>
      <w:bCs/>
    </w:rPr>
  </w:style>
  <w:style w:type="paragraph" w:styleId="a8">
    <w:name w:val="List Paragraph"/>
    <w:basedOn w:val="a"/>
    <w:uiPriority w:val="34"/>
    <w:qFormat/>
    <w:rsid w:val="0084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B3C5-B1C4-4AF5-AE46-CFD2C175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Office</cp:lastModifiedBy>
  <cp:revision>20</cp:revision>
  <cp:lastPrinted>2023-12-18T11:44:00Z</cp:lastPrinted>
  <dcterms:created xsi:type="dcterms:W3CDTF">2015-11-13T10:22:00Z</dcterms:created>
  <dcterms:modified xsi:type="dcterms:W3CDTF">2024-09-09T05:36:00Z</dcterms:modified>
</cp:coreProperties>
</file>